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8E2" w:rsidRPr="00D928E2" w:rsidRDefault="00D928E2" w:rsidP="00D928E2">
      <w:pPr>
        <w:pStyle w:val="Listaszerbekezds"/>
        <w:numPr>
          <w:ilvl w:val="0"/>
          <w:numId w:val="2"/>
        </w:numPr>
        <w:spacing w:line="276" w:lineRule="auto"/>
        <w:rPr>
          <w:b/>
        </w:rPr>
      </w:pPr>
      <w:r w:rsidRPr="00D928E2">
        <w:rPr>
          <w:b/>
          <w:bCs/>
        </w:rPr>
        <w:t>dokumentum:</w:t>
      </w:r>
    </w:p>
    <w:p w:rsidR="00D928E2" w:rsidRDefault="00D928E2" w:rsidP="00D928E2">
      <w:pPr>
        <w:spacing w:line="276" w:lineRule="auto"/>
        <w:jc w:val="center"/>
        <w:rPr>
          <w:b/>
        </w:rPr>
      </w:pPr>
    </w:p>
    <w:p w:rsidR="00D928E2" w:rsidRPr="00753BFE" w:rsidRDefault="00D928E2" w:rsidP="00D928E2">
      <w:pPr>
        <w:spacing w:line="276" w:lineRule="auto"/>
        <w:jc w:val="center"/>
        <w:rPr>
          <w:b/>
        </w:rPr>
      </w:pPr>
      <w:r w:rsidRPr="00753BFE">
        <w:rPr>
          <w:b/>
        </w:rPr>
        <w:t xml:space="preserve">RÜGYEK </w:t>
      </w:r>
      <w:proofErr w:type="gramStart"/>
      <w:r w:rsidRPr="00753BFE">
        <w:rPr>
          <w:b/>
        </w:rPr>
        <w:t>ÉS</w:t>
      </w:r>
      <w:proofErr w:type="gramEnd"/>
      <w:r w:rsidRPr="00753BFE">
        <w:rPr>
          <w:b/>
        </w:rPr>
        <w:t xml:space="preserve"> REMÉNYEK</w:t>
      </w:r>
    </w:p>
    <w:p w:rsidR="00D928E2" w:rsidRPr="00753BFE" w:rsidRDefault="00D928E2" w:rsidP="00D928E2">
      <w:pPr>
        <w:tabs>
          <w:tab w:val="left" w:pos="0"/>
          <w:tab w:val="left" w:pos="426"/>
        </w:tabs>
        <w:jc w:val="center"/>
        <w:rPr>
          <w:b/>
        </w:rPr>
      </w:pPr>
    </w:p>
    <w:p w:rsidR="00D928E2" w:rsidRPr="00753BFE" w:rsidRDefault="00D928E2" w:rsidP="00D928E2">
      <w:pPr>
        <w:tabs>
          <w:tab w:val="left" w:pos="0"/>
          <w:tab w:val="left" w:pos="426"/>
        </w:tabs>
        <w:jc w:val="both"/>
      </w:pPr>
      <w:r w:rsidRPr="00753BFE">
        <w:tab/>
        <w:t>TÁSKÁM alján egy 4x-es nagyító lapul. Mindig magammal hordom. Nemcsak akkor veszem elő, ha némely levélben, némely gyerekdolgozatban kell kibetűznöm valami irkafirkát, vagy esetleg egy-egy szép bélyeg rajzát, feliratát akarom megvizsgálni, hanem akkor is, ha</w:t>
      </w:r>
      <w:proofErr w:type="gramStart"/>
      <w:r w:rsidRPr="00753BFE">
        <w:t>...</w:t>
      </w:r>
      <w:proofErr w:type="gramEnd"/>
    </w:p>
    <w:p w:rsidR="00D928E2" w:rsidRPr="00753BFE" w:rsidRDefault="00D928E2" w:rsidP="00D928E2">
      <w:pPr>
        <w:tabs>
          <w:tab w:val="left" w:pos="0"/>
          <w:tab w:val="left" w:pos="426"/>
        </w:tabs>
        <w:jc w:val="both"/>
      </w:pPr>
      <w:r w:rsidRPr="00753BFE">
        <w:tab/>
        <w:t>Nagyítócskám akkor teljesíti legszebb feladatát, ha hetenként egyszer ügyeletes vagyok az iskolaudvar bal szárnyán.</w:t>
      </w:r>
    </w:p>
    <w:p w:rsidR="00D928E2" w:rsidRPr="00753BFE" w:rsidRDefault="00D928E2" w:rsidP="00D928E2">
      <w:pPr>
        <w:tabs>
          <w:tab w:val="left" w:pos="0"/>
          <w:tab w:val="left" w:pos="426"/>
        </w:tabs>
        <w:jc w:val="both"/>
      </w:pPr>
      <w:r w:rsidRPr="00753BFE">
        <w:tab/>
        <w:t>A gyermekek az óraközi szünetekben futkároznak, fociznak, sétálgatnak, eszegetnek, s akadnak olyanok is, akik körülállják az ügyeletes tanárt egy kis tereferélés végett. Ilyenkor előkotorom a táskám aljáról a nagyítót, s a gyermekek kezébe adom. Megvizsgálunk egy őszi falevelet, a sötét színű kabát ujj</w:t>
      </w:r>
      <w:r>
        <w:t>á</w:t>
      </w:r>
      <w:r w:rsidRPr="00753BFE">
        <w:t>ra hullott hópelyhet, egy kavicsot, a gyermekek maszatos kis kezét. A nagyító mindig roppant érdekes dolgokat mutat. De tavasszal</w:t>
      </w:r>
      <w:proofErr w:type="gramStart"/>
      <w:r w:rsidRPr="00753BFE">
        <w:t>!...</w:t>
      </w:r>
      <w:proofErr w:type="gramEnd"/>
      <w:r w:rsidRPr="00753BFE">
        <w:t xml:space="preserve"> Tavasszal, mesébe illő csodákat láttat! A gyermekek rácsodálkoznak a bennünket körülvevő világra, ámulva nézik a természet tökéletességét, harmonikus szépségét, céltudatosságát, bölcsességét.</w:t>
      </w:r>
    </w:p>
    <w:p w:rsidR="00D928E2" w:rsidRPr="00753BFE" w:rsidRDefault="00D928E2" w:rsidP="00D928E2">
      <w:pPr>
        <w:tabs>
          <w:tab w:val="left" w:pos="0"/>
          <w:tab w:val="left" w:pos="426"/>
        </w:tabs>
        <w:jc w:val="both"/>
      </w:pPr>
      <w:r w:rsidRPr="00753BFE">
        <w:tab/>
        <w:t xml:space="preserve">Látták már nagyító alatt például a gesztenyefa egy rügyét? Mi márciusban megnéztük és megbámultuk az aprócska </w:t>
      </w:r>
      <w:proofErr w:type="spellStart"/>
      <w:r w:rsidRPr="00753BFE">
        <w:t>barnászöld</w:t>
      </w:r>
      <w:proofErr w:type="spellEnd"/>
      <w:r w:rsidRPr="00753BFE">
        <w:t xml:space="preserve"> páncélburkot, ahogy rétegesen egymásra borulva védi a legbelül szunnyadó leveleket s a virágot</w:t>
      </w:r>
      <w:proofErr w:type="gramStart"/>
      <w:r w:rsidRPr="00753BFE">
        <w:t>...</w:t>
      </w:r>
      <w:proofErr w:type="gramEnd"/>
      <w:r w:rsidRPr="00753BFE">
        <w:t xml:space="preserve"> Virágot? Hát igen. Azt a meghatározatlan színű puha, ragadós kis valamit, ami májusra lefelé álló ujjú, markolni akaró gyermekkézhez hasonlít, ami majd május elején oly szép fehér meg rózsaszín „virággyertyává” fejlődik. Sőt, azt is elmondták a kis barátaim, hogy abban a picuri valamiben már a szeptemberi tüskés héjú, fényes-barna vadgesztenye is benne van valahol</w:t>
      </w:r>
      <w:proofErr w:type="gramStart"/>
      <w:r w:rsidRPr="00753BFE">
        <w:t>...</w:t>
      </w:r>
      <w:proofErr w:type="gramEnd"/>
    </w:p>
    <w:p w:rsidR="00D928E2" w:rsidRPr="00753BFE" w:rsidRDefault="00D928E2" w:rsidP="00D928E2">
      <w:pPr>
        <w:tabs>
          <w:tab w:val="left" w:pos="0"/>
          <w:tab w:val="left" w:pos="426"/>
        </w:tabs>
        <w:jc w:val="both"/>
      </w:pPr>
      <w:r w:rsidRPr="00753BFE">
        <w:tab/>
        <w:t>A napokban egy szilvafavirágot nézegettünk. Az öt fehér sziromlevél közepén 15</w:t>
      </w:r>
      <w:r>
        <w:t>-</w:t>
      </w:r>
      <w:r w:rsidRPr="00753BFE">
        <w:t>16 vékonyka porzószál (legalábbis ennyit olvastunk meg) testőrként állja körül az egy szál, egy leheletnyivel vastagabb bibeszálat. A gyermekek édesdeden kacagtak, hogy az öt csészelevél alatt levő picike zöld dudorodás — a leendő szilva</w:t>
      </w:r>
      <w:proofErr w:type="gramStart"/>
      <w:r w:rsidRPr="00753BFE">
        <w:t>...</w:t>
      </w:r>
      <w:proofErr w:type="gramEnd"/>
    </w:p>
    <w:p w:rsidR="00D928E2" w:rsidRPr="00753BFE" w:rsidRDefault="00D928E2" w:rsidP="00D928E2">
      <w:pPr>
        <w:tabs>
          <w:tab w:val="left" w:pos="0"/>
          <w:tab w:val="left" w:pos="426"/>
        </w:tabs>
        <w:jc w:val="both"/>
      </w:pPr>
      <w:r w:rsidRPr="00753BFE">
        <w:tab/>
        <w:t xml:space="preserve">A nefelejcsnek is öt szirma van. Színe — mint a májusi égbolt. A szirmokat középen sárga kis köröcske fogja össze — a porzók. A koszorú alakú köröcskéből öt bibeszál </w:t>
      </w:r>
      <w:proofErr w:type="gramStart"/>
      <w:r w:rsidRPr="00753BFE">
        <w:t>nyújtózik</w:t>
      </w:r>
      <w:proofErr w:type="gramEnd"/>
      <w:r w:rsidRPr="00753BFE">
        <w:t xml:space="preserve"> ki a sziromlevelek találkozásánál. Milyen szabályos, milyen tökéletes minden ezen a jelentéktelen kis virágon! A finom bolyhocskákkal borított szárról több ágacska nyújtogatja nyakát jobbra is, balra is, előre is, hátra is. Az ágacskák végén lilásrózsaszín gömböcskék várják, hogy felpattanjanak. Egyik-másik még csak mákszemnyi, alig színesedik, de türelmesen vár. Tudja, hogy az örök szeretet, a Nap jóvoltából ő is sorra kerül, hogy ő is helyet, szerepet kap a nagy tavaszi szimfóniában, hogy rajta is beteljesedik a t</w:t>
      </w:r>
      <w:r>
        <w:t>ö</w:t>
      </w:r>
      <w:r w:rsidRPr="00753BFE">
        <w:t>rvény: a kezdet és a vég…</w:t>
      </w:r>
    </w:p>
    <w:p w:rsidR="00D928E2" w:rsidRPr="00753BFE" w:rsidRDefault="00D928E2" w:rsidP="00D928E2">
      <w:pPr>
        <w:tabs>
          <w:tab w:val="left" w:pos="0"/>
          <w:tab w:val="left" w:pos="426"/>
        </w:tabs>
        <w:jc w:val="both"/>
      </w:pPr>
      <w:r w:rsidRPr="00753BFE">
        <w:tab/>
        <w:t>Az írisz!</w:t>
      </w:r>
    </w:p>
    <w:p w:rsidR="00D928E2" w:rsidRPr="00753BFE" w:rsidRDefault="00D928E2" w:rsidP="00D928E2">
      <w:pPr>
        <w:tabs>
          <w:tab w:val="left" w:pos="0"/>
          <w:tab w:val="left" w:pos="426"/>
        </w:tabs>
        <w:jc w:val="both"/>
      </w:pPr>
      <w:r w:rsidRPr="00753BFE">
        <w:tab/>
        <w:t>Ez a szó külön bekezdést érdemel. Sok-sok felkiáltójelet is írhattam volna a végére, olyan csodálatot keltett a gyermekekben lila, kék meg sárga színeinek árnyalataival, üveghártya-szerű, bársonyos felületű szirmaival. Ő a különlegesség</w:t>
      </w:r>
      <w:proofErr w:type="gramStart"/>
      <w:r w:rsidRPr="00753BFE">
        <w:t>...</w:t>
      </w:r>
      <w:proofErr w:type="gramEnd"/>
    </w:p>
    <w:p w:rsidR="00D928E2" w:rsidRPr="00753BFE" w:rsidRDefault="00D928E2" w:rsidP="00D928E2">
      <w:pPr>
        <w:tabs>
          <w:tab w:val="left" w:pos="0"/>
          <w:tab w:val="left" w:pos="426"/>
        </w:tabs>
        <w:jc w:val="both"/>
      </w:pPr>
      <w:r w:rsidRPr="00753BFE">
        <w:tab/>
        <w:t>A GYERMEKEK is olyanok, mint a növények: a fák, bokrok, virágok.</w:t>
      </w:r>
    </w:p>
    <w:p w:rsidR="00D928E2" w:rsidRPr="00753BFE" w:rsidRDefault="00D928E2" w:rsidP="00D928E2">
      <w:pPr>
        <w:tabs>
          <w:tab w:val="left" w:pos="0"/>
          <w:tab w:val="left" w:pos="426"/>
        </w:tabs>
        <w:jc w:val="both"/>
      </w:pPr>
      <w:r w:rsidRPr="00753BFE">
        <w:tab/>
        <w:t>Sanyi, a sportember, duzzadó izmaival, szilaj jókedvével a tölgyfára emlékeztet. Népes családjáért dolgozó, kitartóan fáradozó jó apa lesz belőle.</w:t>
      </w:r>
    </w:p>
    <w:p w:rsidR="00D928E2" w:rsidRPr="00753BFE" w:rsidRDefault="00D928E2" w:rsidP="00D928E2">
      <w:pPr>
        <w:tabs>
          <w:tab w:val="left" w:pos="0"/>
          <w:tab w:val="left" w:pos="426"/>
        </w:tabs>
        <w:jc w:val="both"/>
      </w:pPr>
      <w:r w:rsidRPr="00753BFE">
        <w:tab/>
        <w:t>Irénke karcsú, hajlékony, szívós. A nyírfára emlékeztet. Minden talajban megfogan, megköt. Mindenütt kellemessé teszi majd a környezetét. És kevéssel is beéri. És öregasszony koráig derűs, könnyed marad.</w:t>
      </w:r>
    </w:p>
    <w:p w:rsidR="00D928E2" w:rsidRPr="00753BFE" w:rsidRDefault="00D928E2" w:rsidP="00D928E2">
      <w:pPr>
        <w:tabs>
          <w:tab w:val="left" w:pos="0"/>
          <w:tab w:val="left" w:pos="426"/>
        </w:tabs>
        <w:jc w:val="both"/>
      </w:pPr>
      <w:r w:rsidRPr="00753BFE">
        <w:tab/>
        <w:t>Misi</w:t>
      </w:r>
      <w:proofErr w:type="gramStart"/>
      <w:r w:rsidRPr="00753BFE">
        <w:t>...</w:t>
      </w:r>
      <w:proofErr w:type="gramEnd"/>
      <w:r w:rsidRPr="00753BFE">
        <w:t xml:space="preserve"> </w:t>
      </w:r>
      <w:proofErr w:type="spellStart"/>
      <w:r w:rsidRPr="00753BFE">
        <w:t>Misike</w:t>
      </w:r>
      <w:proofErr w:type="spellEnd"/>
      <w:r w:rsidRPr="00753BFE">
        <w:t xml:space="preserve"> az írisz. Törékeny és áttetsző. Nem bírja a durvaságot. Gyöngéden kell vele bánni, és akkor szívet-lelket gyönyörködtető emberke.</w:t>
      </w:r>
    </w:p>
    <w:p w:rsidR="00D928E2" w:rsidRPr="00753BFE" w:rsidRDefault="00D928E2" w:rsidP="00D928E2">
      <w:pPr>
        <w:tabs>
          <w:tab w:val="left" w:pos="0"/>
          <w:tab w:val="left" w:pos="426"/>
        </w:tabs>
        <w:jc w:val="both"/>
      </w:pPr>
      <w:r w:rsidRPr="00753BFE">
        <w:lastRenderedPageBreak/>
        <w:tab/>
        <w:t>Gabi a százszorszép. Egyszerű ruhájában is kitűnik a többi közül egészséges, pirospozsgás pofijával, csillogó-nevető szemével</w:t>
      </w:r>
      <w:proofErr w:type="gramStart"/>
      <w:r w:rsidRPr="00753BFE">
        <w:t>...</w:t>
      </w:r>
      <w:proofErr w:type="gramEnd"/>
    </w:p>
    <w:p w:rsidR="00D928E2" w:rsidRPr="00753BFE" w:rsidRDefault="00D928E2" w:rsidP="00D928E2">
      <w:pPr>
        <w:tabs>
          <w:tab w:val="left" w:pos="0"/>
          <w:tab w:val="left" w:pos="426"/>
        </w:tabs>
        <w:jc w:val="both"/>
      </w:pPr>
      <w:r w:rsidRPr="00753BFE">
        <w:tab/>
        <w:t>István — gyöngyvirág. Ha beszél, mintha csengettyűk szólnának. Mintha Mozart-muzsikát hallanánk</w:t>
      </w:r>
      <w:proofErr w:type="gramStart"/>
      <w:r w:rsidRPr="00753BFE">
        <w:t>...</w:t>
      </w:r>
      <w:proofErr w:type="gramEnd"/>
    </w:p>
    <w:p w:rsidR="00D928E2" w:rsidRPr="00753BFE" w:rsidRDefault="00D928E2" w:rsidP="00D928E2">
      <w:pPr>
        <w:tabs>
          <w:tab w:val="left" w:pos="0"/>
          <w:tab w:val="left" w:pos="426"/>
        </w:tabs>
        <w:jc w:val="both"/>
      </w:pPr>
      <w:r w:rsidRPr="00753BFE">
        <w:tab/>
        <w:t xml:space="preserve">Jutka mályva, Erzsi viola, Géza napraforgó, Laci </w:t>
      </w:r>
      <w:proofErr w:type="spellStart"/>
      <w:r w:rsidRPr="00753BFE">
        <w:t>délignyitó</w:t>
      </w:r>
      <w:proofErr w:type="spellEnd"/>
      <w:r w:rsidRPr="00753BFE">
        <w:t xml:space="preserve">. Jellegzetes tulajdonságaik szerint. Mert az egyik szerény és önellátó, munkabíró és </w:t>
      </w:r>
      <w:proofErr w:type="spellStart"/>
      <w:r w:rsidRPr="00753BFE">
        <w:t>daloskedvű</w:t>
      </w:r>
      <w:proofErr w:type="spellEnd"/>
      <w:r w:rsidRPr="00753BFE">
        <w:t xml:space="preserve">, a másikat sokféle képessége teszi violává, a harmadik a mindenre kíváncsi és </w:t>
      </w:r>
      <w:proofErr w:type="spellStart"/>
      <w:r w:rsidRPr="00753BFE">
        <w:t>tudnivágyó</w:t>
      </w:r>
      <w:proofErr w:type="spellEnd"/>
      <w:r w:rsidRPr="00753BFE">
        <w:t>, a negyedik meg fáradékony</w:t>
      </w:r>
      <w:proofErr w:type="gramStart"/>
      <w:r w:rsidRPr="00753BFE">
        <w:t>...</w:t>
      </w:r>
      <w:proofErr w:type="gramEnd"/>
      <w:r w:rsidRPr="00753BFE">
        <w:t xml:space="preserve"> Ahány — annyiféle</w:t>
      </w:r>
      <w:proofErr w:type="gramStart"/>
      <w:r w:rsidRPr="00753BFE">
        <w:t>...</w:t>
      </w:r>
      <w:proofErr w:type="gramEnd"/>
    </w:p>
    <w:p w:rsidR="00D928E2" w:rsidRPr="00753BFE" w:rsidRDefault="00D928E2" w:rsidP="00D928E2">
      <w:pPr>
        <w:tabs>
          <w:tab w:val="left" w:pos="0"/>
          <w:tab w:val="left" w:pos="426"/>
        </w:tabs>
        <w:jc w:val="both"/>
      </w:pPr>
      <w:r w:rsidRPr="00753BFE">
        <w:tab/>
        <w:t xml:space="preserve">A GYERMEKEK az éppen kipattanó rügyek időszakában kerülnek hozzánk. Az első osztálytól a </w:t>
      </w:r>
      <w:proofErr w:type="spellStart"/>
      <w:r w:rsidRPr="00753BFE">
        <w:t>tizedikig</w:t>
      </w:r>
      <w:proofErr w:type="spellEnd"/>
      <w:r w:rsidRPr="00753BFE">
        <w:t xml:space="preserve"> tart a rügyfakadás, bimbófeslés, </w:t>
      </w:r>
      <w:proofErr w:type="spellStart"/>
      <w:r w:rsidRPr="00753BFE">
        <w:t>virágbaborulás</w:t>
      </w:r>
      <w:proofErr w:type="spellEnd"/>
      <w:r w:rsidRPr="00753BFE">
        <w:t>. Tőlünk, pedagógusoktól függ, mivé fejlődnek. Attól, milyen hozzáértéssel, mekkora hőfokú szívvel ápolgatjuk a reánk bízott emberpalántákat</w:t>
      </w:r>
      <w:proofErr w:type="gramStart"/>
      <w:r w:rsidRPr="00753BFE">
        <w:t>...</w:t>
      </w:r>
      <w:proofErr w:type="gramEnd"/>
    </w:p>
    <w:p w:rsidR="00D928E2" w:rsidRPr="00753BFE" w:rsidRDefault="00D928E2" w:rsidP="00D928E2">
      <w:pPr>
        <w:tabs>
          <w:tab w:val="left" w:pos="0"/>
          <w:tab w:val="left" w:pos="426"/>
        </w:tabs>
        <w:jc w:val="both"/>
      </w:pPr>
      <w:r w:rsidRPr="00753BFE">
        <w:tab/>
        <w:t>Elnézést, hogy mindig „moralizálok”, de nekünk egy pillanatra sem szabad megfeledkeznünk arról, hogy mi már a huszonegyedik századnak dolgozunk, hogy a jövőnek minőségi embereket kell adnunk. Nemzedéket nevelni, méghozzá korszerűen nevelni — véleményem szerint — nehezebb, mint embert küldeni a Holdra</w:t>
      </w:r>
      <w:proofErr w:type="gramStart"/>
      <w:r w:rsidRPr="00753BFE">
        <w:t>...</w:t>
      </w:r>
      <w:proofErr w:type="gramEnd"/>
    </w:p>
    <w:p w:rsidR="00D928E2" w:rsidRPr="00753BFE" w:rsidRDefault="00D928E2" w:rsidP="00D928E2">
      <w:pPr>
        <w:tabs>
          <w:tab w:val="left" w:pos="0"/>
          <w:tab w:val="left" w:pos="426"/>
        </w:tabs>
        <w:jc w:val="both"/>
      </w:pPr>
      <w:r w:rsidRPr="00753BFE">
        <w:tab/>
        <w:t>Bízunk benne, hogy a pedagógusok ennek érdekében elmélyültebben fognak foglalkozni a gyermeki lélek rejtelmeivel, a társadalmi jelenségek összefüggéseivel, pszichológiai és új módszertani kutatásokat, kísérleteket végeznek, hogy a Sanyikból valóban erős tölgyek, az Erzsikből valóban sokrétű violák legyenek és a Misik ne törjenek össze időnap előtt…</w:t>
      </w:r>
    </w:p>
    <w:p w:rsidR="00D928E2" w:rsidRPr="00753BFE" w:rsidRDefault="00D928E2" w:rsidP="00D928E2">
      <w:pPr>
        <w:tabs>
          <w:tab w:val="left" w:pos="0"/>
          <w:tab w:val="left" w:pos="426"/>
        </w:tabs>
        <w:jc w:val="both"/>
      </w:pPr>
      <w:r w:rsidRPr="00753BFE">
        <w:tab/>
        <w:t>Rügyek és remények — ez a két szó, ez a két rejtett és mégis nyílt értelmű fogalom jut eszembe, amikor a 4x-es nagyítót a gyermekek kezébe adom. Hiszen a rügyben már benne van a termés ígérete is. És nem mindegy, hogy milyen lesz a leendő termés.</w:t>
      </w:r>
    </w:p>
    <w:p w:rsidR="00D928E2" w:rsidRDefault="00D928E2" w:rsidP="00D928E2">
      <w:pPr>
        <w:tabs>
          <w:tab w:val="left" w:pos="0"/>
          <w:tab w:val="left" w:pos="426"/>
        </w:tabs>
        <w:jc w:val="right"/>
        <w:rPr>
          <w:b/>
        </w:rPr>
      </w:pPr>
    </w:p>
    <w:p w:rsidR="00D928E2" w:rsidRPr="00753BFE" w:rsidRDefault="00D928E2" w:rsidP="00D928E2">
      <w:pPr>
        <w:tabs>
          <w:tab w:val="left" w:pos="0"/>
          <w:tab w:val="left" w:pos="426"/>
        </w:tabs>
        <w:jc w:val="right"/>
        <w:rPr>
          <w:b/>
        </w:rPr>
      </w:pPr>
      <w:r w:rsidRPr="00753BFE">
        <w:rPr>
          <w:b/>
        </w:rPr>
        <w:t>Drávai Gizella,</w:t>
      </w:r>
    </w:p>
    <w:p w:rsidR="00D928E2" w:rsidRPr="00753BFE" w:rsidRDefault="00D928E2" w:rsidP="00D928E2">
      <w:pPr>
        <w:tabs>
          <w:tab w:val="left" w:pos="0"/>
          <w:tab w:val="left" w:pos="426"/>
        </w:tabs>
        <w:jc w:val="right"/>
      </w:pPr>
      <w:proofErr w:type="gramStart"/>
      <w:r w:rsidRPr="00753BFE">
        <w:t>magyar</w:t>
      </w:r>
      <w:proofErr w:type="gramEnd"/>
      <w:r w:rsidRPr="00753BFE">
        <w:t xml:space="preserve"> nyelv- és irodalomtanár.</w:t>
      </w:r>
    </w:p>
    <w:p w:rsidR="00D928E2" w:rsidRPr="00753BFE" w:rsidRDefault="00D928E2" w:rsidP="00D928E2">
      <w:pPr>
        <w:tabs>
          <w:tab w:val="left" w:pos="0"/>
          <w:tab w:val="left" w:pos="426"/>
        </w:tabs>
        <w:jc w:val="right"/>
      </w:pPr>
      <w:r w:rsidRPr="00753BFE">
        <w:tab/>
      </w:r>
      <w:proofErr w:type="spellStart"/>
      <w:r w:rsidRPr="00753BFE">
        <w:t>Berehovo</w:t>
      </w:r>
      <w:proofErr w:type="spellEnd"/>
      <w:r w:rsidRPr="00753BFE">
        <w:t>.</w:t>
      </w:r>
    </w:p>
    <w:p w:rsidR="00D928E2" w:rsidRPr="00753BFE" w:rsidRDefault="00D928E2" w:rsidP="00D928E2">
      <w:pPr>
        <w:tabs>
          <w:tab w:val="left" w:pos="0"/>
          <w:tab w:val="left" w:pos="426"/>
        </w:tabs>
        <w:jc w:val="right"/>
      </w:pPr>
      <w:r w:rsidRPr="00753BFE">
        <w:t>Kárpáti Igaz Szó, 1973.</w:t>
      </w:r>
      <w:r w:rsidRPr="00753BFE">
        <w:rPr>
          <w:lang w:val="uk-UA"/>
        </w:rPr>
        <w:t xml:space="preserve"> </w:t>
      </w:r>
      <w:r w:rsidRPr="00753BFE">
        <w:t>május 1.</w:t>
      </w:r>
    </w:p>
    <w:p w:rsidR="00D928E2" w:rsidRPr="00753BFE" w:rsidRDefault="00D928E2" w:rsidP="00D928E2">
      <w:pPr>
        <w:tabs>
          <w:tab w:val="left" w:pos="0"/>
          <w:tab w:val="left" w:pos="426"/>
        </w:tabs>
      </w:pP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6390F"/>
    <w:multiLevelType w:val="hybridMultilevel"/>
    <w:tmpl w:val="4CC8158A"/>
    <w:lvl w:ilvl="0" w:tplc="421EC844">
      <w:start w:val="13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25" w:hanging="360"/>
      </w:pPr>
    </w:lvl>
    <w:lvl w:ilvl="2" w:tplc="040E001B" w:tentative="1">
      <w:start w:val="1"/>
      <w:numFmt w:val="lowerRoman"/>
      <w:lvlText w:val="%3."/>
      <w:lvlJc w:val="right"/>
      <w:pPr>
        <w:ind w:left="3045" w:hanging="180"/>
      </w:pPr>
    </w:lvl>
    <w:lvl w:ilvl="3" w:tplc="040E000F" w:tentative="1">
      <w:start w:val="1"/>
      <w:numFmt w:val="decimal"/>
      <w:lvlText w:val="%4."/>
      <w:lvlJc w:val="left"/>
      <w:pPr>
        <w:ind w:left="3765" w:hanging="360"/>
      </w:pPr>
    </w:lvl>
    <w:lvl w:ilvl="4" w:tplc="040E0019" w:tentative="1">
      <w:start w:val="1"/>
      <w:numFmt w:val="lowerLetter"/>
      <w:lvlText w:val="%5."/>
      <w:lvlJc w:val="left"/>
      <w:pPr>
        <w:ind w:left="4485" w:hanging="360"/>
      </w:pPr>
    </w:lvl>
    <w:lvl w:ilvl="5" w:tplc="040E001B" w:tentative="1">
      <w:start w:val="1"/>
      <w:numFmt w:val="lowerRoman"/>
      <w:lvlText w:val="%6."/>
      <w:lvlJc w:val="right"/>
      <w:pPr>
        <w:ind w:left="5205" w:hanging="180"/>
      </w:pPr>
    </w:lvl>
    <w:lvl w:ilvl="6" w:tplc="040E000F" w:tentative="1">
      <w:start w:val="1"/>
      <w:numFmt w:val="decimal"/>
      <w:lvlText w:val="%7."/>
      <w:lvlJc w:val="left"/>
      <w:pPr>
        <w:ind w:left="5925" w:hanging="360"/>
      </w:pPr>
    </w:lvl>
    <w:lvl w:ilvl="7" w:tplc="040E0019" w:tentative="1">
      <w:start w:val="1"/>
      <w:numFmt w:val="lowerLetter"/>
      <w:lvlText w:val="%8."/>
      <w:lvlJc w:val="left"/>
      <w:pPr>
        <w:ind w:left="6645" w:hanging="360"/>
      </w:pPr>
    </w:lvl>
    <w:lvl w:ilvl="8" w:tplc="040E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">
    <w:nsid w:val="6C3C17B1"/>
    <w:multiLevelType w:val="hybridMultilevel"/>
    <w:tmpl w:val="807A3D68"/>
    <w:lvl w:ilvl="0" w:tplc="A84AB3CE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965" w:hanging="360"/>
      </w:pPr>
    </w:lvl>
    <w:lvl w:ilvl="2" w:tplc="040E001B" w:tentative="1">
      <w:start w:val="1"/>
      <w:numFmt w:val="lowerRoman"/>
      <w:lvlText w:val="%3."/>
      <w:lvlJc w:val="right"/>
      <w:pPr>
        <w:ind w:left="2685" w:hanging="180"/>
      </w:pPr>
    </w:lvl>
    <w:lvl w:ilvl="3" w:tplc="040E000F" w:tentative="1">
      <w:start w:val="1"/>
      <w:numFmt w:val="decimal"/>
      <w:lvlText w:val="%4."/>
      <w:lvlJc w:val="left"/>
      <w:pPr>
        <w:ind w:left="3405" w:hanging="360"/>
      </w:pPr>
    </w:lvl>
    <w:lvl w:ilvl="4" w:tplc="040E0019" w:tentative="1">
      <w:start w:val="1"/>
      <w:numFmt w:val="lowerLetter"/>
      <w:lvlText w:val="%5."/>
      <w:lvlJc w:val="left"/>
      <w:pPr>
        <w:ind w:left="4125" w:hanging="360"/>
      </w:pPr>
    </w:lvl>
    <w:lvl w:ilvl="5" w:tplc="040E001B" w:tentative="1">
      <w:start w:val="1"/>
      <w:numFmt w:val="lowerRoman"/>
      <w:lvlText w:val="%6."/>
      <w:lvlJc w:val="right"/>
      <w:pPr>
        <w:ind w:left="4845" w:hanging="180"/>
      </w:pPr>
    </w:lvl>
    <w:lvl w:ilvl="6" w:tplc="040E000F" w:tentative="1">
      <w:start w:val="1"/>
      <w:numFmt w:val="decimal"/>
      <w:lvlText w:val="%7."/>
      <w:lvlJc w:val="left"/>
      <w:pPr>
        <w:ind w:left="5565" w:hanging="360"/>
      </w:pPr>
    </w:lvl>
    <w:lvl w:ilvl="7" w:tplc="040E0019" w:tentative="1">
      <w:start w:val="1"/>
      <w:numFmt w:val="lowerLetter"/>
      <w:lvlText w:val="%8."/>
      <w:lvlJc w:val="left"/>
      <w:pPr>
        <w:ind w:left="6285" w:hanging="360"/>
      </w:pPr>
    </w:lvl>
    <w:lvl w:ilvl="8" w:tplc="040E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28E2"/>
    <w:rsid w:val="0002276F"/>
    <w:rsid w:val="00334272"/>
    <w:rsid w:val="00424366"/>
    <w:rsid w:val="005805C4"/>
    <w:rsid w:val="007A5772"/>
    <w:rsid w:val="00D6459E"/>
    <w:rsid w:val="00D928E2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92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928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4644</Characters>
  <Application>Microsoft Office Word</Application>
  <DocSecurity>0</DocSecurity>
  <Lines>38</Lines>
  <Paragraphs>10</Paragraphs>
  <ScaleCrop>false</ScaleCrop>
  <Company/>
  <LinksUpToDate>false</LinksUpToDate>
  <CharactersWithSpaces>5306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2012-01-13T07:56:00Z</dcterms:created>
  <dcterms:modified xsi:type="dcterms:W3CDTF">2012-01-13T07:56:00Z</dcterms:modified>
</cp:coreProperties>
</file>